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286"/>
        <w:gridCol w:w="3299"/>
        <w:gridCol w:w="3223"/>
      </w:tblGrid>
      <w:tr w:rsidR="00170ABB" w14:paraId="0AADC539" w14:textId="77777777">
        <w:trPr>
          <w:trHeight w:val="1628"/>
        </w:trPr>
        <w:tc>
          <w:tcPr>
            <w:tcW w:w="9808" w:type="dxa"/>
            <w:gridSpan w:val="3"/>
          </w:tcPr>
          <w:p w14:paraId="26CC6790" w14:textId="77777777" w:rsidR="00170ABB" w:rsidRDefault="00170AB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70ABB" w14:paraId="4394D094" w14:textId="77777777">
        <w:trPr>
          <w:trHeight w:val="449"/>
        </w:trPr>
        <w:tc>
          <w:tcPr>
            <w:tcW w:w="9808" w:type="dxa"/>
            <w:gridSpan w:val="3"/>
          </w:tcPr>
          <w:p w14:paraId="4773E13E" w14:textId="77777777" w:rsidR="00170ABB" w:rsidRDefault="00A53222">
            <w:pPr>
              <w:pStyle w:val="TableParagraph"/>
              <w:spacing w:before="33"/>
              <w:rPr>
                <w:i/>
                <w:sz w:val="16"/>
              </w:rPr>
            </w:pPr>
            <w:r>
              <w:rPr>
                <w:i/>
                <w:color w:val="666666"/>
                <w:spacing w:val="-5"/>
                <w:sz w:val="16"/>
              </w:rPr>
              <w:t xml:space="preserve">agraria agroalimentare agroindustria </w:t>
            </w:r>
            <w:r>
              <w:rPr>
                <w:i/>
                <w:color w:val="666666"/>
                <w:sz w:val="16"/>
              </w:rPr>
              <w:t xml:space="preserve">| </w:t>
            </w:r>
            <w:r>
              <w:rPr>
                <w:i/>
                <w:color w:val="666666"/>
                <w:spacing w:val="-5"/>
                <w:sz w:val="16"/>
              </w:rPr>
              <w:t xml:space="preserve">chimica, materiali </w:t>
            </w:r>
            <w:r>
              <w:rPr>
                <w:i/>
                <w:color w:val="666666"/>
                <w:sz w:val="16"/>
              </w:rPr>
              <w:t xml:space="preserve">e </w:t>
            </w:r>
            <w:r>
              <w:rPr>
                <w:i/>
                <w:color w:val="666666"/>
                <w:spacing w:val="-5"/>
                <w:sz w:val="16"/>
              </w:rPr>
              <w:t xml:space="preserve">biotecnologie </w:t>
            </w:r>
            <w:r>
              <w:rPr>
                <w:i/>
                <w:color w:val="666666"/>
                <w:sz w:val="16"/>
              </w:rPr>
              <w:t xml:space="preserve">| </w:t>
            </w:r>
            <w:r>
              <w:rPr>
                <w:i/>
                <w:color w:val="666666"/>
                <w:spacing w:val="-5"/>
                <w:sz w:val="16"/>
              </w:rPr>
              <w:t xml:space="preserve">costruzioni, ambiente </w:t>
            </w:r>
            <w:r>
              <w:rPr>
                <w:i/>
                <w:color w:val="666666"/>
                <w:sz w:val="16"/>
              </w:rPr>
              <w:t xml:space="preserve">e </w:t>
            </w:r>
            <w:r>
              <w:rPr>
                <w:i/>
                <w:color w:val="666666"/>
                <w:spacing w:val="-5"/>
                <w:sz w:val="16"/>
              </w:rPr>
              <w:t xml:space="preserve">territorio </w:t>
            </w:r>
            <w:r>
              <w:rPr>
                <w:i/>
                <w:color w:val="666666"/>
                <w:sz w:val="16"/>
              </w:rPr>
              <w:t xml:space="preserve">| </w:t>
            </w:r>
            <w:r>
              <w:rPr>
                <w:i/>
                <w:color w:val="666666"/>
                <w:spacing w:val="-4"/>
                <w:sz w:val="16"/>
              </w:rPr>
              <w:t xml:space="preserve">servizi </w:t>
            </w:r>
            <w:r>
              <w:rPr>
                <w:i/>
                <w:color w:val="666666"/>
                <w:spacing w:val="-5"/>
                <w:sz w:val="16"/>
              </w:rPr>
              <w:t xml:space="preserve">socio-sanitari </w:t>
            </w:r>
            <w:r>
              <w:rPr>
                <w:i/>
                <w:color w:val="666666"/>
                <w:spacing w:val="-4"/>
                <w:sz w:val="16"/>
              </w:rPr>
              <w:t xml:space="preserve">corso </w:t>
            </w:r>
            <w:r>
              <w:rPr>
                <w:i/>
                <w:color w:val="666666"/>
                <w:spacing w:val="-5"/>
                <w:sz w:val="16"/>
              </w:rPr>
              <w:t xml:space="preserve">operatore </w:t>
            </w:r>
            <w:r>
              <w:rPr>
                <w:i/>
                <w:color w:val="666666"/>
                <w:spacing w:val="-4"/>
                <w:sz w:val="16"/>
              </w:rPr>
              <w:t xml:space="preserve">del </w:t>
            </w:r>
            <w:r>
              <w:rPr>
                <w:i/>
                <w:color w:val="666666"/>
                <w:spacing w:val="-5"/>
                <w:sz w:val="16"/>
              </w:rPr>
              <w:t xml:space="preserve">benessere </w:t>
            </w:r>
            <w:r>
              <w:rPr>
                <w:i/>
                <w:color w:val="666666"/>
                <w:sz w:val="16"/>
              </w:rPr>
              <w:t xml:space="preserve">| </w:t>
            </w:r>
            <w:r>
              <w:rPr>
                <w:i/>
                <w:color w:val="666666"/>
                <w:spacing w:val="-5"/>
                <w:sz w:val="16"/>
              </w:rPr>
              <w:t xml:space="preserve">agenzia formativa Regione Toscana PI0626 </w:t>
            </w:r>
            <w:r>
              <w:rPr>
                <w:i/>
                <w:color w:val="666666"/>
                <w:sz w:val="16"/>
              </w:rPr>
              <w:t xml:space="preserve">– </w:t>
            </w:r>
            <w:r>
              <w:rPr>
                <w:i/>
                <w:color w:val="666666"/>
                <w:spacing w:val="-5"/>
                <w:sz w:val="16"/>
              </w:rPr>
              <w:t>ISO9001</w:t>
            </w:r>
          </w:p>
        </w:tc>
      </w:tr>
      <w:tr w:rsidR="00170ABB" w14:paraId="78F043F7" w14:textId="77777777">
        <w:trPr>
          <w:trHeight w:val="280"/>
        </w:trPr>
        <w:tc>
          <w:tcPr>
            <w:tcW w:w="3286" w:type="dxa"/>
            <w:tcBorders>
              <w:bottom w:val="single" w:sz="8" w:space="0" w:color="3333FF"/>
            </w:tcBorders>
          </w:tcPr>
          <w:p w14:paraId="3F129B6D" w14:textId="77777777" w:rsidR="00170ABB" w:rsidRDefault="00000000">
            <w:pPr>
              <w:pStyle w:val="TableParagraph"/>
              <w:rPr>
                <w:rFonts w:ascii="Carlito"/>
                <w:b/>
                <w:sz w:val="20"/>
              </w:rPr>
            </w:pPr>
            <w:hyperlink r:id="rId5">
              <w:r w:rsidR="00A53222">
                <w:rPr>
                  <w:rFonts w:ascii="Carlito"/>
                  <w:b/>
                  <w:sz w:val="20"/>
                </w:rPr>
                <w:t>www.e-santoni.edu.it</w:t>
              </w:r>
            </w:hyperlink>
          </w:p>
        </w:tc>
        <w:tc>
          <w:tcPr>
            <w:tcW w:w="3299" w:type="dxa"/>
            <w:tcBorders>
              <w:bottom w:val="single" w:sz="8" w:space="0" w:color="3333FF"/>
            </w:tcBorders>
          </w:tcPr>
          <w:p w14:paraId="47E18062" w14:textId="77777777" w:rsidR="00170ABB" w:rsidRDefault="00A53222">
            <w:pPr>
              <w:pStyle w:val="TableParagraph"/>
              <w:ind w:left="251"/>
              <w:rPr>
                <w:rFonts w:ascii="Carlito"/>
                <w:b/>
                <w:sz w:val="20"/>
              </w:rPr>
            </w:pPr>
            <w:r>
              <w:rPr>
                <w:rFonts w:ascii="Carlito"/>
                <w:sz w:val="20"/>
              </w:rPr>
              <w:t xml:space="preserve">e-mail: </w:t>
            </w:r>
            <w:hyperlink r:id="rId6">
              <w:r>
                <w:rPr>
                  <w:rFonts w:ascii="Carlito"/>
                  <w:b/>
                  <w:sz w:val="20"/>
                </w:rPr>
                <w:t>piis003007@istruzione.it</w:t>
              </w:r>
            </w:hyperlink>
          </w:p>
        </w:tc>
        <w:tc>
          <w:tcPr>
            <w:tcW w:w="3223" w:type="dxa"/>
            <w:tcBorders>
              <w:bottom w:val="single" w:sz="8" w:space="0" w:color="3333FF"/>
            </w:tcBorders>
          </w:tcPr>
          <w:p w14:paraId="31071D00" w14:textId="77777777" w:rsidR="00170ABB" w:rsidRDefault="00A53222">
            <w:pPr>
              <w:pStyle w:val="TableParagraph"/>
              <w:ind w:left="378"/>
              <w:rPr>
                <w:rFonts w:ascii="Carlito"/>
                <w:b/>
                <w:sz w:val="20"/>
              </w:rPr>
            </w:pPr>
            <w:r>
              <w:rPr>
                <w:rFonts w:ascii="Carlito"/>
                <w:sz w:val="20"/>
              </w:rPr>
              <w:t xml:space="preserve">PEC: </w:t>
            </w:r>
            <w:hyperlink r:id="rId7">
              <w:r>
                <w:rPr>
                  <w:rFonts w:ascii="Carlito"/>
                  <w:b/>
                  <w:sz w:val="20"/>
                </w:rPr>
                <w:t>piis003007@pec.istruzione.it</w:t>
              </w:r>
            </w:hyperlink>
          </w:p>
        </w:tc>
      </w:tr>
    </w:tbl>
    <w:p w14:paraId="346C5910" w14:textId="77777777" w:rsidR="00170ABB" w:rsidRDefault="00170ABB">
      <w:pPr>
        <w:pStyle w:val="Corpotesto"/>
        <w:spacing w:before="3"/>
        <w:rPr>
          <w:sz w:val="19"/>
        </w:rPr>
      </w:pPr>
    </w:p>
    <w:p w14:paraId="3BA177E1" w14:textId="6C14C28D" w:rsidR="00170ABB" w:rsidRDefault="00A53222" w:rsidP="0088458E">
      <w:pPr>
        <w:pStyle w:val="Titolo"/>
        <w:spacing w:line="360" w:lineRule="auto"/>
      </w:pPr>
      <w:r>
        <w:rPr>
          <w:noProof/>
          <w:lang w:eastAsia="it-IT"/>
        </w:rPr>
        <w:drawing>
          <wp:anchor distT="0" distB="0" distL="0" distR="0" simplePos="0" relativeHeight="487523840" behindDoc="1" locked="0" layoutInCell="1" allowOverlap="1" wp14:anchorId="329A7249" wp14:editId="6A1F2778">
            <wp:simplePos x="0" y="0"/>
            <wp:positionH relativeFrom="page">
              <wp:posOffset>786143</wp:posOffset>
            </wp:positionH>
            <wp:positionV relativeFrom="paragraph">
              <wp:posOffset>-1616261</wp:posOffset>
            </wp:positionV>
            <wp:extent cx="2815822" cy="952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822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24352" behindDoc="1" locked="0" layoutInCell="1" allowOverlap="1" wp14:anchorId="483A1556" wp14:editId="77516FE9">
            <wp:simplePos x="0" y="0"/>
            <wp:positionH relativeFrom="page">
              <wp:posOffset>6305216</wp:posOffset>
            </wp:positionH>
            <wp:positionV relativeFrom="paragraph">
              <wp:posOffset>-1646876</wp:posOffset>
            </wp:positionV>
            <wp:extent cx="524715" cy="5806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715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24864" behindDoc="1" locked="0" layoutInCell="1" allowOverlap="1" wp14:anchorId="0A3F3E86" wp14:editId="374E5E57">
            <wp:simplePos x="0" y="0"/>
            <wp:positionH relativeFrom="page">
              <wp:posOffset>5328284</wp:posOffset>
            </wp:positionH>
            <wp:positionV relativeFrom="paragraph">
              <wp:posOffset>-989016</wp:posOffset>
            </wp:positionV>
            <wp:extent cx="1523829" cy="36461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29" cy="364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Att</w:t>
      </w:r>
      <w:r w:rsidR="00843070">
        <w:t>ività didattica svolta a.s. 202</w:t>
      </w:r>
      <w:r w:rsidR="00201E23">
        <w:t>2</w:t>
      </w:r>
      <w:r w:rsidR="00843070">
        <w:t>/202</w:t>
      </w:r>
      <w:r w:rsidR="00201E23">
        <w:t>3</w:t>
      </w:r>
      <w:r w:rsidR="00843070">
        <w:t xml:space="preserve"> </w:t>
      </w:r>
      <w:r>
        <w:t xml:space="preserve">Classe </w:t>
      </w:r>
      <w:r w:rsidR="0088458E">
        <w:t>2</w:t>
      </w:r>
      <w:r w:rsidR="000007A2">
        <w:t>P</w:t>
      </w:r>
    </w:p>
    <w:p w14:paraId="39B6C579" w14:textId="7739D5EE" w:rsidR="000258CC" w:rsidRPr="000258CC" w:rsidRDefault="000258CC" w:rsidP="0088458E">
      <w:pPr>
        <w:widowControl/>
        <w:autoSpaceDE/>
        <w:autoSpaceDN/>
        <w:jc w:val="center"/>
        <w:rPr>
          <w:sz w:val="24"/>
          <w:szCs w:val="24"/>
          <w:lang w:eastAsia="it-IT"/>
        </w:rPr>
      </w:pPr>
      <w:r w:rsidRPr="000258CC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>Nome e cognome della docente</w:t>
      </w:r>
      <w:r w:rsidRPr="000258CC">
        <w:rPr>
          <w:rFonts w:ascii="Calibri" w:hAnsi="Calibri" w:cs="Calibri"/>
          <w:color w:val="000000"/>
          <w:sz w:val="24"/>
          <w:szCs w:val="24"/>
          <w:lang w:eastAsia="it-IT"/>
        </w:rPr>
        <w:t>:</w:t>
      </w:r>
      <w:r w:rsidRPr="000258CC">
        <w:rPr>
          <w:sz w:val="28"/>
        </w:rPr>
        <w:t xml:space="preserve"> </w:t>
      </w:r>
      <w:r>
        <w:rPr>
          <w:sz w:val="28"/>
        </w:rPr>
        <w:t xml:space="preserve">Prof.ssa </w:t>
      </w:r>
      <w:r w:rsidR="0088458E">
        <w:rPr>
          <w:sz w:val="28"/>
        </w:rPr>
        <w:t>Della Sala Grazia</w:t>
      </w:r>
    </w:p>
    <w:p w14:paraId="33C288C0" w14:textId="77777777" w:rsidR="000258CC" w:rsidRPr="000258CC" w:rsidRDefault="000258CC" w:rsidP="0088458E">
      <w:pPr>
        <w:widowControl/>
        <w:autoSpaceDE/>
        <w:autoSpaceDN/>
        <w:jc w:val="center"/>
        <w:rPr>
          <w:sz w:val="24"/>
          <w:szCs w:val="24"/>
          <w:lang w:eastAsia="it-IT"/>
        </w:rPr>
      </w:pPr>
    </w:p>
    <w:p w14:paraId="490506C4" w14:textId="79D576FA" w:rsidR="000258CC" w:rsidRPr="0088458E" w:rsidRDefault="000258CC" w:rsidP="0088458E">
      <w:pPr>
        <w:widowControl/>
        <w:autoSpaceDE/>
        <w:autoSpaceDN/>
        <w:jc w:val="center"/>
        <w:rPr>
          <w:sz w:val="32"/>
          <w:szCs w:val="32"/>
          <w:lang w:eastAsia="it-IT"/>
        </w:rPr>
      </w:pPr>
      <w:r w:rsidRPr="000258CC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>Disciplina insegnata</w:t>
      </w:r>
      <w:r w:rsidRPr="000258CC">
        <w:rPr>
          <w:rFonts w:ascii="Calibri" w:hAnsi="Calibri" w:cs="Calibri"/>
          <w:color w:val="000000"/>
          <w:sz w:val="24"/>
          <w:szCs w:val="24"/>
          <w:lang w:eastAsia="it-IT"/>
        </w:rPr>
        <w:t>: </w:t>
      </w:r>
      <w:r w:rsidRPr="0088458E">
        <w:rPr>
          <w:sz w:val="28"/>
          <w:szCs w:val="28"/>
        </w:rPr>
        <w:t>Anatomia</w:t>
      </w:r>
    </w:p>
    <w:p w14:paraId="60E15EF3" w14:textId="77777777" w:rsidR="000258CC" w:rsidRPr="0088458E" w:rsidRDefault="000258CC" w:rsidP="0088458E">
      <w:pPr>
        <w:widowControl/>
        <w:autoSpaceDE/>
        <w:autoSpaceDN/>
        <w:jc w:val="center"/>
        <w:rPr>
          <w:sz w:val="32"/>
          <w:szCs w:val="32"/>
          <w:lang w:eastAsia="it-IT"/>
        </w:rPr>
      </w:pPr>
    </w:p>
    <w:p w14:paraId="410470A3" w14:textId="231021FE" w:rsidR="000258CC" w:rsidRPr="000258CC" w:rsidRDefault="000258CC" w:rsidP="0088458E">
      <w:pPr>
        <w:widowControl/>
        <w:autoSpaceDE/>
        <w:autoSpaceDN/>
        <w:ind w:hanging="432"/>
        <w:jc w:val="center"/>
        <w:rPr>
          <w:sz w:val="24"/>
          <w:szCs w:val="24"/>
          <w:lang w:eastAsia="it-IT"/>
        </w:rPr>
      </w:pPr>
      <w:r w:rsidRPr="000258CC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>Libro di testo in uso</w:t>
      </w:r>
      <w:r w:rsidR="0088458E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="006B142E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>L’igiene, l’anatomia</w:t>
      </w:r>
      <w:r w:rsidR="0088458E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 xml:space="preserve"> e la fisiologia Editrice San Marco</w:t>
      </w:r>
    </w:p>
    <w:p w14:paraId="6261E751" w14:textId="77777777" w:rsidR="000258CC" w:rsidRPr="000258CC" w:rsidRDefault="000258CC" w:rsidP="0088458E">
      <w:pPr>
        <w:widowControl/>
        <w:autoSpaceDE/>
        <w:autoSpaceDN/>
        <w:jc w:val="center"/>
        <w:rPr>
          <w:sz w:val="24"/>
          <w:szCs w:val="24"/>
          <w:lang w:eastAsia="it-IT"/>
        </w:rPr>
      </w:pPr>
    </w:p>
    <w:p w14:paraId="60F400EA" w14:textId="734EA92B" w:rsidR="000258CC" w:rsidRPr="000258CC" w:rsidRDefault="000258CC" w:rsidP="0088458E">
      <w:pPr>
        <w:widowControl/>
        <w:autoSpaceDE/>
        <w:autoSpaceDN/>
        <w:ind w:hanging="432"/>
        <w:jc w:val="center"/>
        <w:rPr>
          <w:sz w:val="24"/>
          <w:szCs w:val="24"/>
          <w:lang w:eastAsia="it-IT"/>
        </w:rPr>
      </w:pPr>
      <w:r w:rsidRPr="000258CC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>Classe e Sezione</w:t>
      </w:r>
      <w:r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="0088458E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>2</w:t>
      </w:r>
      <w:r w:rsidR="000007A2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>P</w:t>
      </w:r>
    </w:p>
    <w:p w14:paraId="0BD3FFD5" w14:textId="77777777" w:rsidR="000258CC" w:rsidRPr="000258CC" w:rsidRDefault="000258CC" w:rsidP="0088458E">
      <w:pPr>
        <w:widowControl/>
        <w:autoSpaceDE/>
        <w:autoSpaceDN/>
        <w:jc w:val="center"/>
        <w:rPr>
          <w:sz w:val="24"/>
          <w:szCs w:val="24"/>
          <w:lang w:eastAsia="it-IT"/>
        </w:rPr>
      </w:pPr>
    </w:p>
    <w:p w14:paraId="5F0A344B" w14:textId="052E10D3" w:rsidR="000258CC" w:rsidRDefault="000258CC" w:rsidP="0088458E">
      <w:pPr>
        <w:widowControl/>
        <w:autoSpaceDE/>
        <w:autoSpaceDN/>
        <w:ind w:hanging="432"/>
        <w:jc w:val="center"/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</w:pPr>
      <w:r w:rsidRPr="000258CC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>Indirizzo di studio</w:t>
      </w:r>
      <w:r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 xml:space="preserve"> Operatori del benessere- Estetiste </w:t>
      </w:r>
      <w:r w:rsidR="0088458E"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  <w:t>OB</w:t>
      </w:r>
    </w:p>
    <w:p w14:paraId="4FA74B26" w14:textId="5FFACF96" w:rsidR="000258CC" w:rsidRDefault="000258CC" w:rsidP="0088458E">
      <w:pPr>
        <w:widowControl/>
        <w:autoSpaceDE/>
        <w:autoSpaceDN/>
        <w:ind w:hanging="432"/>
        <w:jc w:val="center"/>
        <w:rPr>
          <w:rFonts w:ascii="Calibri" w:hAnsi="Calibri" w:cs="Calibri"/>
          <w:b/>
          <w:bCs/>
          <w:color w:val="000000"/>
          <w:sz w:val="24"/>
          <w:szCs w:val="24"/>
          <w:lang w:eastAsia="it-IT"/>
        </w:rPr>
      </w:pPr>
    </w:p>
    <w:p w14:paraId="4CFE2D3D" w14:textId="77777777" w:rsidR="000258CC" w:rsidRPr="00E84F69" w:rsidRDefault="000258CC" w:rsidP="00E84F69">
      <w:pPr>
        <w:pStyle w:val="Normale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84F69">
        <w:rPr>
          <w:rFonts w:ascii="Calibri" w:hAnsi="Calibri" w:cs="Calibri"/>
          <w:b/>
          <w:bCs/>
          <w:color w:val="000000"/>
          <w:sz w:val="22"/>
          <w:szCs w:val="22"/>
        </w:rPr>
        <w:t>Competenze che si intendono sviluppare o traguardi di competenza</w:t>
      </w:r>
    </w:p>
    <w:p w14:paraId="3DE905DE" w14:textId="1449DB8C" w:rsidR="000258CC" w:rsidRPr="00E84F69" w:rsidRDefault="000258CC" w:rsidP="00E84F69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84F69">
        <w:rPr>
          <w:rFonts w:ascii="Calibri" w:hAnsi="Calibri" w:cs="Calibri"/>
          <w:color w:val="000000"/>
          <w:sz w:val="22"/>
          <w:szCs w:val="22"/>
        </w:rPr>
        <w:t xml:space="preserve">Le competenze e gli obiettivi sono stati individuati tenendo conto delle generali finalità educative e formative del nostro Istituto e delle decisioni dei Dipartimenti, dopo una attenta valutazione della situazione di partenza della classe e in continuità con il lavoro degli anni precedenti. </w:t>
      </w:r>
    </w:p>
    <w:p w14:paraId="707841D4" w14:textId="50825627" w:rsidR="00E84F69" w:rsidRDefault="00E84F69" w:rsidP="0088458E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333004FD" w14:textId="77777777" w:rsidR="00E84F69" w:rsidRPr="000258CC" w:rsidRDefault="00E84F69" w:rsidP="0088458E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78691C1E" w14:textId="77777777" w:rsidR="000258CC" w:rsidRPr="000258CC" w:rsidRDefault="000258CC" w:rsidP="0088458E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123ADB8A" w14:textId="77777777" w:rsidR="00170ABB" w:rsidRDefault="00A53222" w:rsidP="0088458E">
      <w:pPr>
        <w:pStyle w:val="Titolo3"/>
        <w:spacing w:before="1"/>
        <w:jc w:val="both"/>
      </w:pPr>
      <w:r>
        <w:t>UdA1</w:t>
      </w:r>
    </w:p>
    <w:p w14:paraId="77050164" w14:textId="77777777" w:rsidR="00843070" w:rsidRDefault="00843070">
      <w:pPr>
        <w:pStyle w:val="Titolo3"/>
        <w:spacing w:before="1"/>
      </w:pPr>
      <w:r>
        <w:t>Anatomia, fisiologia e biochimica dell’apparato tegumentario</w:t>
      </w:r>
    </w:p>
    <w:p w14:paraId="16134561" w14:textId="77777777" w:rsidR="00843070" w:rsidRDefault="00843070">
      <w:pPr>
        <w:pStyle w:val="Titolo3"/>
        <w:spacing w:before="1"/>
      </w:pPr>
    </w:p>
    <w:p w14:paraId="7C594B03" w14:textId="77777777" w:rsidR="00843070" w:rsidRDefault="00843070">
      <w:pPr>
        <w:pStyle w:val="Titolo3"/>
        <w:spacing w:before="1"/>
      </w:pPr>
      <w:r>
        <w:t>CONOSCENZE:</w:t>
      </w:r>
    </w:p>
    <w:p w14:paraId="089FBBD0" w14:textId="76799358" w:rsidR="00843070" w:rsidRPr="00843070" w:rsidRDefault="00843070" w:rsidP="00843070">
      <w:pPr>
        <w:pStyle w:val="Titolo3"/>
        <w:numPr>
          <w:ilvl w:val="0"/>
          <w:numId w:val="1"/>
        </w:numPr>
        <w:spacing w:before="1"/>
        <w:rPr>
          <w:b w:val="0"/>
        </w:rPr>
      </w:pPr>
      <w:r w:rsidRPr="00843070">
        <w:rPr>
          <w:b w:val="0"/>
        </w:rPr>
        <w:t xml:space="preserve">Anatomia </w:t>
      </w:r>
      <w:r w:rsidR="00262A25">
        <w:rPr>
          <w:b w:val="0"/>
        </w:rPr>
        <w:t xml:space="preserve">della cute. Caratteristiche degli strati dell’epidermide e delle cellule che lo compongono. Il derma e l’ipoderma </w:t>
      </w:r>
      <w:r w:rsidR="00262A25" w:rsidRPr="00843070">
        <w:rPr>
          <w:b w:val="0"/>
        </w:rPr>
        <w:t>(</w:t>
      </w:r>
      <w:r w:rsidRPr="00843070">
        <w:rPr>
          <w:b w:val="0"/>
        </w:rPr>
        <w:t>recupero delle conoscenze pregresse)</w:t>
      </w:r>
    </w:p>
    <w:p w14:paraId="72F4C8A4" w14:textId="623BC53C" w:rsidR="00843070" w:rsidRDefault="00262A25" w:rsidP="00843070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Gli annessi cutanei. I peli, ciclo vitale del pelo. Le ghiandole sudoripare, le ghiandole sebacee, le ghiandole mammarie e le unghie.</w:t>
      </w:r>
    </w:p>
    <w:p w14:paraId="2EA6CC14" w14:textId="77777777" w:rsidR="00843070" w:rsidRDefault="00843070" w:rsidP="00843070">
      <w:pPr>
        <w:pStyle w:val="Titolo3"/>
        <w:spacing w:before="1"/>
        <w:rPr>
          <w:b w:val="0"/>
        </w:rPr>
      </w:pPr>
    </w:p>
    <w:p w14:paraId="4FEFDB67" w14:textId="77777777" w:rsidR="00843070" w:rsidRPr="003048A5" w:rsidRDefault="00843070" w:rsidP="00843070">
      <w:pPr>
        <w:pStyle w:val="Titolo3"/>
        <w:spacing w:before="1"/>
      </w:pPr>
      <w:r w:rsidRPr="003048A5">
        <w:t>ABILITA’:</w:t>
      </w:r>
    </w:p>
    <w:p w14:paraId="71846B86" w14:textId="08F2E807" w:rsidR="00262A25" w:rsidRDefault="00262A25" w:rsidP="00843070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Utilizzare linguaggio tecnico-scientifico appropriato</w:t>
      </w:r>
    </w:p>
    <w:p w14:paraId="3FC0EAD7" w14:textId="2A0A8B08" w:rsidR="0029450E" w:rsidRDefault="0029450E" w:rsidP="00843070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Saper individuare i tessuti che caratterizzano l’apparato tegumentario</w:t>
      </w:r>
    </w:p>
    <w:p w14:paraId="66FE0D93" w14:textId="77777777" w:rsidR="00843070" w:rsidRDefault="0029450E" w:rsidP="00843070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 xml:space="preserve">Saper descrivere </w:t>
      </w:r>
      <w:r w:rsidR="00843070">
        <w:rPr>
          <w:b w:val="0"/>
        </w:rPr>
        <w:t xml:space="preserve">le principali strutture anatomiche </w:t>
      </w:r>
      <w:r>
        <w:rPr>
          <w:b w:val="0"/>
        </w:rPr>
        <w:t>dell’apparato tegumentario</w:t>
      </w:r>
    </w:p>
    <w:p w14:paraId="08D80E18" w14:textId="77777777" w:rsidR="0029450E" w:rsidRDefault="0029450E" w:rsidP="0029450E">
      <w:pPr>
        <w:pStyle w:val="Titolo3"/>
        <w:spacing w:before="1"/>
        <w:rPr>
          <w:b w:val="0"/>
        </w:rPr>
      </w:pPr>
    </w:p>
    <w:p w14:paraId="63A172E7" w14:textId="77777777" w:rsidR="0029450E" w:rsidRPr="003048A5" w:rsidRDefault="0029450E" w:rsidP="0029450E">
      <w:pPr>
        <w:pStyle w:val="Titolo3"/>
        <w:spacing w:before="1"/>
      </w:pPr>
      <w:r w:rsidRPr="003048A5">
        <w:t>COMPETENZE</w:t>
      </w:r>
      <w:r w:rsidR="003048A5">
        <w:t>:</w:t>
      </w:r>
    </w:p>
    <w:p w14:paraId="43C1ECFF" w14:textId="30DAE95D" w:rsidR="0029450E" w:rsidRDefault="0029450E" w:rsidP="0029450E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L’alunno sa mettere in relazione struttura e funzione dell’apparato tegumentario</w:t>
      </w:r>
      <w:r w:rsidR="00262A25">
        <w:rPr>
          <w:b w:val="0"/>
        </w:rPr>
        <w:t>.</w:t>
      </w:r>
    </w:p>
    <w:p w14:paraId="59376F26" w14:textId="3E4E5E6A" w:rsidR="00262A25" w:rsidRDefault="00262A25" w:rsidP="0029450E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Effettuare la diagnosi delle caratteristiche della cute e del capello e degli inestetismi presenti.</w:t>
      </w:r>
    </w:p>
    <w:p w14:paraId="5F88EDF6" w14:textId="77777777" w:rsidR="0005108D" w:rsidRDefault="0005108D" w:rsidP="0029450E">
      <w:pPr>
        <w:pStyle w:val="Titolo3"/>
        <w:numPr>
          <w:ilvl w:val="0"/>
          <w:numId w:val="1"/>
        </w:numPr>
        <w:spacing w:before="1"/>
        <w:rPr>
          <w:b w:val="0"/>
        </w:rPr>
      </w:pPr>
    </w:p>
    <w:p w14:paraId="45508F67" w14:textId="3BDA0A87" w:rsidR="0005108D" w:rsidRDefault="0005108D" w:rsidP="0005108D">
      <w:pPr>
        <w:pStyle w:val="Corpotesto"/>
        <w:spacing w:line="360" w:lineRule="auto"/>
        <w:ind w:left="253" w:right="1057"/>
      </w:pPr>
      <w:r>
        <w:rPr>
          <w:b/>
        </w:rPr>
        <w:t xml:space="preserve">Obiettivi minimi: </w:t>
      </w:r>
      <w:r w:rsidR="009D6124">
        <w:t>Saper descrivere</w:t>
      </w:r>
      <w:r>
        <w:t xml:space="preserve"> l’anatomia della cute</w:t>
      </w:r>
    </w:p>
    <w:p w14:paraId="3E9A3E21" w14:textId="77777777" w:rsidR="0005108D" w:rsidRDefault="0005108D" w:rsidP="009D6124">
      <w:pPr>
        <w:pStyle w:val="Corpotesto"/>
        <w:spacing w:line="360" w:lineRule="auto"/>
        <w:ind w:left="613" w:right="1057"/>
      </w:pPr>
    </w:p>
    <w:p w14:paraId="120E2FE8" w14:textId="77777777" w:rsidR="0005108D" w:rsidRDefault="0005108D" w:rsidP="009D6124">
      <w:pPr>
        <w:pStyle w:val="Titolo3"/>
        <w:spacing w:before="1"/>
        <w:ind w:left="613"/>
        <w:rPr>
          <w:b w:val="0"/>
        </w:rPr>
      </w:pPr>
    </w:p>
    <w:p w14:paraId="0E541FF7" w14:textId="4C5B0EE3" w:rsidR="00262A25" w:rsidRDefault="00262A25" w:rsidP="00262A25">
      <w:pPr>
        <w:pStyle w:val="Titolo3"/>
        <w:spacing w:before="1"/>
        <w:rPr>
          <w:b w:val="0"/>
        </w:rPr>
      </w:pPr>
    </w:p>
    <w:p w14:paraId="5C56F13B" w14:textId="0E714B50" w:rsidR="00262A25" w:rsidRDefault="00262A25" w:rsidP="00262A25">
      <w:pPr>
        <w:pStyle w:val="Titolo3"/>
        <w:spacing w:before="1"/>
        <w:rPr>
          <w:b w:val="0"/>
        </w:rPr>
      </w:pPr>
    </w:p>
    <w:p w14:paraId="2B62FE9A" w14:textId="0FCE18D0" w:rsidR="00262A25" w:rsidRDefault="00262A25" w:rsidP="00262A25">
      <w:pPr>
        <w:pStyle w:val="Titolo3"/>
        <w:spacing w:before="1"/>
        <w:rPr>
          <w:b w:val="0"/>
        </w:rPr>
      </w:pPr>
    </w:p>
    <w:p w14:paraId="709AA63F" w14:textId="77E8B20C" w:rsidR="00262A25" w:rsidRDefault="00262A25" w:rsidP="00262A25">
      <w:pPr>
        <w:pStyle w:val="Titolo3"/>
        <w:spacing w:before="1"/>
        <w:rPr>
          <w:b w:val="0"/>
        </w:rPr>
      </w:pPr>
    </w:p>
    <w:p w14:paraId="35037D9B" w14:textId="61F677E7" w:rsidR="00262A25" w:rsidRDefault="00262A25" w:rsidP="00262A25">
      <w:pPr>
        <w:pStyle w:val="Titolo3"/>
        <w:spacing w:before="1"/>
        <w:rPr>
          <w:b w:val="0"/>
        </w:rPr>
      </w:pPr>
    </w:p>
    <w:p w14:paraId="4762B587" w14:textId="77777777" w:rsidR="00262A25" w:rsidRDefault="00262A25" w:rsidP="00262A25">
      <w:pPr>
        <w:pStyle w:val="Titolo3"/>
        <w:spacing w:before="1"/>
        <w:rPr>
          <w:b w:val="0"/>
        </w:rPr>
      </w:pPr>
    </w:p>
    <w:p w14:paraId="28B4B0E6" w14:textId="77777777" w:rsidR="0088458E" w:rsidRDefault="0070453F" w:rsidP="00784077">
      <w:pPr>
        <w:pStyle w:val="Titolo3"/>
        <w:spacing w:before="1"/>
        <w:ind w:left="0"/>
      </w:pPr>
      <w:r>
        <w:t xml:space="preserve">   </w:t>
      </w:r>
    </w:p>
    <w:p w14:paraId="1EF0F46D" w14:textId="6B43F256" w:rsidR="003048A5" w:rsidRDefault="0070453F" w:rsidP="00784077">
      <w:pPr>
        <w:pStyle w:val="Titolo3"/>
        <w:spacing w:before="1"/>
        <w:ind w:left="0"/>
      </w:pPr>
      <w:r>
        <w:t xml:space="preserve">  </w:t>
      </w:r>
      <w:r w:rsidR="003048A5">
        <w:t>UdA</w:t>
      </w:r>
      <w:r w:rsidR="00784077" w:rsidRPr="00784077">
        <w:t xml:space="preserve">2 </w:t>
      </w:r>
    </w:p>
    <w:p w14:paraId="1CDDBDDC" w14:textId="446ECC2F" w:rsidR="00170ABB" w:rsidRPr="00784077" w:rsidRDefault="0005108D" w:rsidP="00784077">
      <w:pPr>
        <w:pStyle w:val="Titolo3"/>
        <w:spacing w:before="1"/>
        <w:ind w:left="0"/>
      </w:pPr>
      <w:r>
        <w:t>Apparato circolatorio e linfatico</w:t>
      </w:r>
    </w:p>
    <w:p w14:paraId="01C9669C" w14:textId="77777777" w:rsidR="00170ABB" w:rsidRPr="00784077" w:rsidRDefault="00A53222" w:rsidP="00784077">
      <w:pPr>
        <w:pStyle w:val="Titolo3"/>
        <w:numPr>
          <w:ilvl w:val="0"/>
          <w:numId w:val="1"/>
        </w:numPr>
        <w:spacing w:before="1"/>
        <w:rPr>
          <w:b w:val="0"/>
        </w:rPr>
      </w:pPr>
      <w:r w:rsidRPr="00784077">
        <w:rPr>
          <w:b w:val="0"/>
        </w:rPr>
        <w:t>sarà svolta in compresenza con l’insegnante di Tecniche Estetiche.</w:t>
      </w:r>
    </w:p>
    <w:p w14:paraId="26721F4D" w14:textId="77777777" w:rsidR="00784077" w:rsidRDefault="00784077" w:rsidP="00784077">
      <w:pPr>
        <w:pStyle w:val="Titolo3"/>
        <w:spacing w:before="1"/>
        <w:ind w:left="0"/>
        <w:rPr>
          <w:b w:val="0"/>
        </w:rPr>
      </w:pPr>
    </w:p>
    <w:p w14:paraId="0327A266" w14:textId="77777777" w:rsidR="0029450E" w:rsidRPr="00784077" w:rsidRDefault="00784077" w:rsidP="00784077">
      <w:pPr>
        <w:pStyle w:val="Titolo3"/>
        <w:spacing w:before="1"/>
        <w:ind w:left="0"/>
      </w:pPr>
      <w:r>
        <w:t xml:space="preserve">    </w:t>
      </w:r>
      <w:r w:rsidR="0070453F">
        <w:t xml:space="preserve"> </w:t>
      </w:r>
      <w:r w:rsidR="0029450E" w:rsidRPr="00784077">
        <w:t>CONOSCENZE:</w:t>
      </w:r>
    </w:p>
    <w:p w14:paraId="50D2E7B4" w14:textId="4B1F05C9" w:rsidR="00784077" w:rsidRPr="00867133" w:rsidRDefault="00867133" w:rsidP="00867133">
      <w:pPr>
        <w:pStyle w:val="Titolo3"/>
        <w:numPr>
          <w:ilvl w:val="0"/>
          <w:numId w:val="1"/>
        </w:numPr>
        <w:spacing w:before="1"/>
      </w:pPr>
      <w:r>
        <w:rPr>
          <w:b w:val="0"/>
        </w:rPr>
        <w:t>Anatomia dell’apparato cardiocircolatorio</w:t>
      </w:r>
    </w:p>
    <w:p w14:paraId="23BC0628" w14:textId="2A9098DA" w:rsidR="00867133" w:rsidRPr="00867133" w:rsidRDefault="00867133" w:rsidP="00867133">
      <w:pPr>
        <w:pStyle w:val="Titolo3"/>
        <w:numPr>
          <w:ilvl w:val="0"/>
          <w:numId w:val="1"/>
        </w:numPr>
        <w:spacing w:before="1"/>
      </w:pPr>
      <w:r>
        <w:rPr>
          <w:b w:val="0"/>
        </w:rPr>
        <w:t>Fisiologia della circolazione sanguigna</w:t>
      </w:r>
    </w:p>
    <w:p w14:paraId="0844B445" w14:textId="0C566C27" w:rsidR="00867133" w:rsidRPr="00867133" w:rsidRDefault="00867133" w:rsidP="00867133">
      <w:pPr>
        <w:pStyle w:val="Titolo3"/>
        <w:numPr>
          <w:ilvl w:val="0"/>
          <w:numId w:val="1"/>
        </w:numPr>
        <w:spacing w:before="1"/>
      </w:pPr>
      <w:r>
        <w:rPr>
          <w:b w:val="0"/>
        </w:rPr>
        <w:t>Anatomia del sistema linfatico</w:t>
      </w:r>
    </w:p>
    <w:p w14:paraId="3962BB0A" w14:textId="6A7FBFB3" w:rsidR="00867133" w:rsidRPr="00867133" w:rsidRDefault="00867133" w:rsidP="00867133">
      <w:pPr>
        <w:pStyle w:val="Titolo3"/>
        <w:numPr>
          <w:ilvl w:val="0"/>
          <w:numId w:val="1"/>
        </w:numPr>
        <w:spacing w:before="1"/>
      </w:pPr>
      <w:r>
        <w:rPr>
          <w:b w:val="0"/>
        </w:rPr>
        <w:t>Fisiologia della circolazione linfatica</w:t>
      </w:r>
    </w:p>
    <w:p w14:paraId="41EA2452" w14:textId="641D52F9" w:rsidR="00867133" w:rsidRPr="00867133" w:rsidRDefault="00867133" w:rsidP="00867133">
      <w:pPr>
        <w:pStyle w:val="Titolo3"/>
        <w:numPr>
          <w:ilvl w:val="0"/>
          <w:numId w:val="1"/>
        </w:numPr>
        <w:spacing w:before="1"/>
      </w:pPr>
      <w:r>
        <w:rPr>
          <w:b w:val="0"/>
        </w:rPr>
        <w:t>Patologie del sistema vascolare</w:t>
      </w:r>
    </w:p>
    <w:p w14:paraId="54051676" w14:textId="77777777" w:rsidR="00867133" w:rsidRDefault="00867133" w:rsidP="00867133">
      <w:pPr>
        <w:pStyle w:val="Titolo3"/>
        <w:spacing w:before="1"/>
        <w:ind w:left="613"/>
      </w:pPr>
    </w:p>
    <w:p w14:paraId="460FD2D6" w14:textId="77777777" w:rsidR="00784077" w:rsidRPr="00784077" w:rsidRDefault="00784077" w:rsidP="00784077">
      <w:pPr>
        <w:pStyle w:val="Titolo3"/>
        <w:spacing w:before="1"/>
        <w:ind w:left="0"/>
        <w:rPr>
          <w:b w:val="0"/>
        </w:rPr>
      </w:pPr>
      <w:r>
        <w:t xml:space="preserve">    </w:t>
      </w:r>
      <w:r w:rsidR="0070453F">
        <w:t xml:space="preserve"> ABILITA’</w:t>
      </w:r>
      <w:r w:rsidRPr="00784077">
        <w:rPr>
          <w:b w:val="0"/>
        </w:rPr>
        <w:t xml:space="preserve">: </w:t>
      </w:r>
    </w:p>
    <w:p w14:paraId="68182B8A" w14:textId="4463D45C" w:rsidR="00784077" w:rsidRPr="00784077" w:rsidRDefault="00784077" w:rsidP="00784077">
      <w:pPr>
        <w:pStyle w:val="Titolo3"/>
        <w:numPr>
          <w:ilvl w:val="0"/>
          <w:numId w:val="1"/>
        </w:numPr>
        <w:spacing w:before="1"/>
        <w:rPr>
          <w:b w:val="0"/>
        </w:rPr>
      </w:pPr>
      <w:r w:rsidRPr="00784077">
        <w:rPr>
          <w:b w:val="0"/>
        </w:rPr>
        <w:t xml:space="preserve">Saper </w:t>
      </w:r>
      <w:r w:rsidR="00867133">
        <w:rPr>
          <w:b w:val="0"/>
        </w:rPr>
        <w:t>riconoscere le caratteristiche e le funzioni dell’apparato cardiocircolatorio</w:t>
      </w:r>
      <w:r w:rsidR="009D6124">
        <w:rPr>
          <w:b w:val="0"/>
        </w:rPr>
        <w:t xml:space="preserve"> e linfatico</w:t>
      </w:r>
    </w:p>
    <w:p w14:paraId="345FB458" w14:textId="3EE99340" w:rsidR="00784077" w:rsidRDefault="00867133" w:rsidP="00784077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Rispettare le indicazioni e le controindicazioni all’uso dei cosmetici e allo svolgimento di alcuni trattamenti estetici</w:t>
      </w:r>
      <w:r w:rsidR="006B142E">
        <w:rPr>
          <w:b w:val="0"/>
        </w:rPr>
        <w:t>.</w:t>
      </w:r>
    </w:p>
    <w:p w14:paraId="21C2D46B" w14:textId="77777777" w:rsidR="006B142E" w:rsidRDefault="006B142E" w:rsidP="006B142E">
      <w:pPr>
        <w:pStyle w:val="Titolo3"/>
        <w:spacing w:before="1"/>
        <w:ind w:left="613"/>
        <w:rPr>
          <w:b w:val="0"/>
        </w:rPr>
      </w:pPr>
    </w:p>
    <w:p w14:paraId="56965BE6" w14:textId="77777777" w:rsidR="0070453F" w:rsidRPr="00784077" w:rsidRDefault="0070453F" w:rsidP="0070453F">
      <w:pPr>
        <w:pStyle w:val="Titolo3"/>
        <w:spacing w:before="1"/>
        <w:ind w:left="0"/>
        <w:rPr>
          <w:b w:val="0"/>
        </w:rPr>
      </w:pPr>
    </w:p>
    <w:p w14:paraId="61506EC7" w14:textId="4A5BE25D" w:rsidR="00784077" w:rsidRDefault="00784077" w:rsidP="00784077">
      <w:pPr>
        <w:pStyle w:val="Titolo3"/>
        <w:spacing w:before="1"/>
        <w:ind w:left="0"/>
      </w:pPr>
      <w:r>
        <w:t xml:space="preserve">    </w:t>
      </w:r>
      <w:r w:rsidR="0070453F">
        <w:t xml:space="preserve"> </w:t>
      </w:r>
      <w:r w:rsidR="00A53222" w:rsidRPr="009D6124">
        <w:t xml:space="preserve">COMPETENZE: </w:t>
      </w:r>
    </w:p>
    <w:p w14:paraId="4207ED4A" w14:textId="0D418DFC" w:rsidR="006B142E" w:rsidRPr="006B142E" w:rsidRDefault="006B142E" w:rsidP="006B142E">
      <w:pPr>
        <w:pStyle w:val="Titolo3"/>
        <w:numPr>
          <w:ilvl w:val="0"/>
          <w:numId w:val="1"/>
        </w:numPr>
        <w:spacing w:before="1"/>
        <w:rPr>
          <w:b w:val="0"/>
          <w:bCs w:val="0"/>
        </w:rPr>
      </w:pPr>
      <w:r w:rsidRPr="006B142E">
        <w:rPr>
          <w:b w:val="0"/>
          <w:bCs w:val="0"/>
        </w:rPr>
        <w:t>Pianificare e realizzare trattamenti estetici al corpo che non implicano prestazioni a carattere medico o curativo</w:t>
      </w:r>
    </w:p>
    <w:p w14:paraId="66F2D227" w14:textId="77777777" w:rsidR="009D6124" w:rsidRPr="006B142E" w:rsidRDefault="009D6124" w:rsidP="00784077">
      <w:pPr>
        <w:pStyle w:val="Titolo3"/>
        <w:spacing w:before="1"/>
        <w:ind w:left="0"/>
        <w:rPr>
          <w:b w:val="0"/>
          <w:bCs w:val="0"/>
          <w:highlight w:val="yellow"/>
        </w:rPr>
      </w:pPr>
    </w:p>
    <w:p w14:paraId="197D2B01" w14:textId="77777777" w:rsidR="00170ABB" w:rsidRPr="00784077" w:rsidRDefault="00784077" w:rsidP="00784077">
      <w:pPr>
        <w:pStyle w:val="Titolo3"/>
        <w:spacing w:before="1"/>
        <w:ind w:left="0"/>
      </w:pPr>
      <w:r>
        <w:t xml:space="preserve">    </w:t>
      </w:r>
      <w:r w:rsidR="00A53222" w:rsidRPr="00784077">
        <w:t>Obiettivi minimi:</w:t>
      </w:r>
    </w:p>
    <w:p w14:paraId="5B079FC3" w14:textId="24D340C5" w:rsidR="00A8668E" w:rsidRDefault="00A53222" w:rsidP="00A77B2C">
      <w:pPr>
        <w:pStyle w:val="Titolo3"/>
        <w:numPr>
          <w:ilvl w:val="0"/>
          <w:numId w:val="1"/>
        </w:numPr>
        <w:spacing w:before="1"/>
        <w:rPr>
          <w:b w:val="0"/>
        </w:rPr>
      </w:pPr>
      <w:r w:rsidRPr="00867133">
        <w:rPr>
          <w:b w:val="0"/>
        </w:rPr>
        <w:t>Riconosce</w:t>
      </w:r>
      <w:r w:rsidR="00867133" w:rsidRPr="00867133">
        <w:rPr>
          <w:b w:val="0"/>
        </w:rPr>
        <w:t>re</w:t>
      </w:r>
      <w:r w:rsidRPr="00867133">
        <w:rPr>
          <w:b w:val="0"/>
        </w:rPr>
        <w:t xml:space="preserve"> </w:t>
      </w:r>
      <w:r w:rsidR="00867133">
        <w:rPr>
          <w:b w:val="0"/>
        </w:rPr>
        <w:t>le principali caratteristiche dell’apparato cardiocircolatorio e linfatico.</w:t>
      </w:r>
    </w:p>
    <w:p w14:paraId="576896A3" w14:textId="50E226D1" w:rsidR="006B142E" w:rsidRDefault="006B142E" w:rsidP="00A77B2C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Capire i principali fattori che determinano il drenaggio dei liquidi dai tessuti periferici</w:t>
      </w:r>
    </w:p>
    <w:p w14:paraId="1F15E2CE" w14:textId="299A704F" w:rsidR="006B142E" w:rsidRDefault="006B142E" w:rsidP="006B142E">
      <w:pPr>
        <w:pStyle w:val="Titolo3"/>
        <w:spacing w:before="1"/>
        <w:ind w:left="613"/>
        <w:rPr>
          <w:b w:val="0"/>
        </w:rPr>
      </w:pPr>
    </w:p>
    <w:p w14:paraId="6BC91654" w14:textId="77777777" w:rsidR="006B142E" w:rsidRDefault="006B142E" w:rsidP="006B142E">
      <w:pPr>
        <w:pStyle w:val="Titolo3"/>
        <w:spacing w:before="1"/>
        <w:ind w:left="613"/>
        <w:rPr>
          <w:b w:val="0"/>
        </w:rPr>
      </w:pPr>
    </w:p>
    <w:p w14:paraId="2DFA2E50" w14:textId="77777777" w:rsidR="00867133" w:rsidRPr="00867133" w:rsidRDefault="00867133" w:rsidP="00867133">
      <w:pPr>
        <w:pStyle w:val="Titolo3"/>
        <w:spacing w:before="1"/>
        <w:ind w:left="613"/>
        <w:rPr>
          <w:b w:val="0"/>
        </w:rPr>
      </w:pPr>
    </w:p>
    <w:p w14:paraId="443DDD37" w14:textId="77777777" w:rsidR="0005108D" w:rsidRDefault="0005108D" w:rsidP="00A8668E">
      <w:pPr>
        <w:pStyle w:val="Titolo3"/>
        <w:spacing w:before="1"/>
        <w:rPr>
          <w:b w:val="0"/>
        </w:rPr>
      </w:pPr>
    </w:p>
    <w:p w14:paraId="4E88F200" w14:textId="77777777" w:rsidR="003048A5" w:rsidRDefault="0070453F" w:rsidP="003048A5">
      <w:pPr>
        <w:pStyle w:val="Titolo3"/>
        <w:spacing w:before="1"/>
        <w:ind w:left="0"/>
      </w:pPr>
      <w:r>
        <w:rPr>
          <w:b w:val="0"/>
          <w:bCs w:val="0"/>
        </w:rPr>
        <w:t xml:space="preserve">    </w:t>
      </w:r>
      <w:r w:rsidR="003048A5">
        <w:t>UdA3</w:t>
      </w:r>
      <w:r w:rsidR="003048A5" w:rsidRPr="00784077">
        <w:t xml:space="preserve"> </w:t>
      </w:r>
    </w:p>
    <w:p w14:paraId="76B8D4FF" w14:textId="145C543C" w:rsidR="00A8668E" w:rsidRPr="003048A5" w:rsidRDefault="0070453F" w:rsidP="00A8668E">
      <w:pPr>
        <w:pStyle w:val="Corpotesto"/>
        <w:spacing w:before="78"/>
        <w:rPr>
          <w:b/>
        </w:rPr>
      </w:pPr>
      <w:r>
        <w:rPr>
          <w:b/>
        </w:rPr>
        <w:t xml:space="preserve">   </w:t>
      </w:r>
      <w:r w:rsidR="00A8668E" w:rsidRPr="003048A5">
        <w:rPr>
          <w:b/>
        </w:rPr>
        <w:t xml:space="preserve">Dermatologia </w:t>
      </w:r>
    </w:p>
    <w:p w14:paraId="2BD0232A" w14:textId="39DA7B3E" w:rsidR="000B05A0" w:rsidRDefault="0070453F" w:rsidP="00A8668E">
      <w:pPr>
        <w:pStyle w:val="Corpotesto"/>
        <w:spacing w:before="78"/>
        <w:rPr>
          <w:b/>
        </w:rPr>
      </w:pPr>
      <w:r>
        <w:rPr>
          <w:b/>
        </w:rPr>
        <w:t xml:space="preserve">   </w:t>
      </w:r>
      <w:r w:rsidR="000B05A0" w:rsidRPr="000B05A0">
        <w:rPr>
          <w:b/>
        </w:rPr>
        <w:t>Alterazioni patologiche della pelle e degli annessi cutanei</w:t>
      </w:r>
    </w:p>
    <w:p w14:paraId="0DB6D204" w14:textId="77777777" w:rsidR="00377E40" w:rsidRPr="000B05A0" w:rsidRDefault="00377E40" w:rsidP="00A8668E">
      <w:pPr>
        <w:pStyle w:val="Corpotesto"/>
        <w:spacing w:before="78"/>
        <w:rPr>
          <w:b/>
        </w:rPr>
      </w:pPr>
    </w:p>
    <w:p w14:paraId="6AE1C4B8" w14:textId="77777777" w:rsidR="000B05A0" w:rsidRPr="0070453F" w:rsidRDefault="00A8668E" w:rsidP="00A8668E">
      <w:pPr>
        <w:pStyle w:val="Corpotesto"/>
        <w:spacing w:before="127"/>
        <w:ind w:left="253"/>
        <w:rPr>
          <w:b/>
        </w:rPr>
      </w:pPr>
      <w:r w:rsidRPr="0070453F">
        <w:rPr>
          <w:b/>
        </w:rPr>
        <w:t xml:space="preserve">CONOSCENZE: </w:t>
      </w:r>
    </w:p>
    <w:p w14:paraId="202D1F96" w14:textId="77777777" w:rsidR="00107FE0" w:rsidRDefault="00107FE0" w:rsidP="00377E40">
      <w:pPr>
        <w:pStyle w:val="Titolo3"/>
        <w:spacing w:before="1"/>
        <w:ind w:left="613"/>
        <w:rPr>
          <w:b w:val="0"/>
        </w:rPr>
      </w:pPr>
    </w:p>
    <w:p w14:paraId="74FB6183" w14:textId="5EC4C8E6" w:rsidR="00107FE0" w:rsidRDefault="00107FE0" w:rsidP="0070453F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Lesioni elementari della cute</w:t>
      </w:r>
      <w:r w:rsidR="0005108D">
        <w:rPr>
          <w:b w:val="0"/>
        </w:rPr>
        <w:t>.</w:t>
      </w:r>
    </w:p>
    <w:p w14:paraId="3E5C0083" w14:textId="44DB7BA2" w:rsidR="0005108D" w:rsidRDefault="0005108D" w:rsidP="0070453F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Il melanoma</w:t>
      </w:r>
    </w:p>
    <w:p w14:paraId="3CD5EB64" w14:textId="309DF8D2" w:rsidR="00107FE0" w:rsidRDefault="00107FE0" w:rsidP="0070453F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Patologie della cute: infettive, non contagiose, croniche</w:t>
      </w:r>
    </w:p>
    <w:p w14:paraId="72FC6540" w14:textId="6143B37F" w:rsidR="00A8668E" w:rsidRDefault="00107FE0" w:rsidP="0070453F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Anomalie e/o patologie degli annessi cutanei.</w:t>
      </w:r>
    </w:p>
    <w:p w14:paraId="67E008FC" w14:textId="7D49FB7B" w:rsidR="00107FE0" w:rsidRDefault="00107FE0" w:rsidP="0070453F">
      <w:pPr>
        <w:pStyle w:val="Titolo3"/>
        <w:numPr>
          <w:ilvl w:val="0"/>
          <w:numId w:val="1"/>
        </w:numPr>
        <w:spacing w:before="1"/>
        <w:rPr>
          <w:b w:val="0"/>
        </w:rPr>
      </w:pPr>
      <w:r>
        <w:rPr>
          <w:b w:val="0"/>
        </w:rPr>
        <w:t>Alterazione della pelle di interesse dermocosmetico.</w:t>
      </w:r>
    </w:p>
    <w:p w14:paraId="1A41908D" w14:textId="77777777" w:rsidR="00107FE0" w:rsidRPr="0070453F" w:rsidRDefault="00107FE0" w:rsidP="0070453F">
      <w:pPr>
        <w:pStyle w:val="Titolo3"/>
        <w:numPr>
          <w:ilvl w:val="0"/>
          <w:numId w:val="1"/>
        </w:numPr>
        <w:spacing w:before="1"/>
        <w:rPr>
          <w:b w:val="0"/>
        </w:rPr>
      </w:pPr>
    </w:p>
    <w:p w14:paraId="57C54348" w14:textId="77777777" w:rsidR="00F029D7" w:rsidRPr="00576534" w:rsidRDefault="00576534" w:rsidP="00A8668E">
      <w:pPr>
        <w:pStyle w:val="Corpotesto"/>
        <w:spacing w:before="78"/>
        <w:rPr>
          <w:b/>
        </w:rPr>
      </w:pPr>
      <w:r>
        <w:t xml:space="preserve">    </w:t>
      </w:r>
      <w:r w:rsidR="0070453F" w:rsidRPr="00576534">
        <w:rPr>
          <w:b/>
        </w:rPr>
        <w:t>ABILITA’:</w:t>
      </w:r>
      <w:r w:rsidR="00A8668E" w:rsidRPr="00576534">
        <w:rPr>
          <w:b/>
        </w:rPr>
        <w:t xml:space="preserve"> </w:t>
      </w:r>
    </w:p>
    <w:p w14:paraId="3104636B" w14:textId="77777777" w:rsidR="0005108D" w:rsidRDefault="0005108D" w:rsidP="00576534">
      <w:pPr>
        <w:pStyle w:val="Corpotesto"/>
        <w:numPr>
          <w:ilvl w:val="0"/>
          <w:numId w:val="1"/>
        </w:numPr>
        <w:spacing w:before="78"/>
      </w:pPr>
      <w:r>
        <w:t>Riconoscere le principali lesioni cutanee</w:t>
      </w:r>
    </w:p>
    <w:p w14:paraId="45B304E3" w14:textId="02A24F26" w:rsidR="00F029D7" w:rsidRDefault="0005108D" w:rsidP="00576534">
      <w:pPr>
        <w:pStyle w:val="Corpotesto"/>
        <w:numPr>
          <w:ilvl w:val="0"/>
          <w:numId w:val="1"/>
        </w:numPr>
        <w:spacing w:before="78"/>
      </w:pPr>
      <w:r>
        <w:t>Adottare comportamenti idonei e misure preventive in relazione a contagio, allergie, irritazioni cutanee, patologie professionali</w:t>
      </w:r>
      <w:r w:rsidR="00A8668E">
        <w:t xml:space="preserve">. </w:t>
      </w:r>
    </w:p>
    <w:p w14:paraId="4E397BA8" w14:textId="44B60C4D" w:rsidR="00A8668E" w:rsidRDefault="0005108D" w:rsidP="00576534">
      <w:pPr>
        <w:pStyle w:val="Corpotesto"/>
        <w:numPr>
          <w:ilvl w:val="0"/>
          <w:numId w:val="1"/>
        </w:numPr>
        <w:spacing w:before="78"/>
      </w:pPr>
      <w:r>
        <w:t>Fornire consulenza al cliente indirizzandolo verso figure professionali adeguate al bisogno.</w:t>
      </w:r>
    </w:p>
    <w:p w14:paraId="0E49B56D" w14:textId="77777777" w:rsidR="00576534" w:rsidRDefault="00576534" w:rsidP="00A8668E">
      <w:pPr>
        <w:pStyle w:val="Corpotesto"/>
        <w:spacing w:before="78"/>
      </w:pPr>
      <w:r>
        <w:t xml:space="preserve">   </w:t>
      </w:r>
    </w:p>
    <w:p w14:paraId="3CC1BE76" w14:textId="77777777" w:rsidR="00F029D7" w:rsidRPr="00576534" w:rsidRDefault="00576534" w:rsidP="00A8668E">
      <w:pPr>
        <w:pStyle w:val="Corpotesto"/>
        <w:spacing w:before="78"/>
        <w:rPr>
          <w:b/>
        </w:rPr>
      </w:pPr>
      <w:r>
        <w:t xml:space="preserve">    </w:t>
      </w:r>
      <w:r w:rsidR="00A8668E" w:rsidRPr="00576534">
        <w:rPr>
          <w:b/>
        </w:rPr>
        <w:t>COMPETENZE:</w:t>
      </w:r>
    </w:p>
    <w:p w14:paraId="7AB71FBC" w14:textId="1FBA44C7" w:rsidR="00A8668E" w:rsidRDefault="0005108D" w:rsidP="00377E40">
      <w:pPr>
        <w:pStyle w:val="Corpotesto"/>
        <w:numPr>
          <w:ilvl w:val="0"/>
          <w:numId w:val="1"/>
        </w:numPr>
        <w:spacing w:before="78"/>
      </w:pPr>
      <w:r>
        <w:t>Effettuare la diagnosi della cute e dei suoi annessi e degli inestetismi presenti</w:t>
      </w:r>
    </w:p>
    <w:p w14:paraId="47ED4ADA" w14:textId="77777777" w:rsidR="0005108D" w:rsidRDefault="0005108D" w:rsidP="009D6124">
      <w:pPr>
        <w:pStyle w:val="Corpotesto"/>
        <w:spacing w:line="355" w:lineRule="auto"/>
        <w:ind w:left="1272" w:right="215"/>
      </w:pPr>
    </w:p>
    <w:p w14:paraId="5E4976B1" w14:textId="3322C6A0" w:rsidR="00A8668E" w:rsidRDefault="00A8668E" w:rsidP="00A53222">
      <w:pPr>
        <w:pStyle w:val="Corpotesto"/>
        <w:spacing w:line="360" w:lineRule="auto"/>
        <w:ind w:left="253" w:right="1057"/>
      </w:pPr>
      <w:r>
        <w:rPr>
          <w:b/>
        </w:rPr>
        <w:lastRenderedPageBreak/>
        <w:t xml:space="preserve">Obiettivi minimi: </w:t>
      </w:r>
      <w:r>
        <w:t xml:space="preserve">Sapersi orientare nel riconoscimento delle principali lesioni </w:t>
      </w:r>
      <w:r w:rsidR="0005108D">
        <w:t>della cute</w:t>
      </w:r>
    </w:p>
    <w:p w14:paraId="582ABA9F" w14:textId="7A463F13" w:rsidR="0005108D" w:rsidRDefault="0005108D" w:rsidP="00A53222">
      <w:pPr>
        <w:pStyle w:val="Corpotesto"/>
        <w:spacing w:line="360" w:lineRule="auto"/>
        <w:ind w:left="253" w:right="1057"/>
      </w:pPr>
    </w:p>
    <w:p w14:paraId="73EEA985" w14:textId="25EA49A1" w:rsidR="0005108D" w:rsidRDefault="0005108D" w:rsidP="00A53222">
      <w:pPr>
        <w:pStyle w:val="Corpotesto"/>
        <w:spacing w:line="360" w:lineRule="auto"/>
        <w:ind w:left="253" w:right="1057"/>
      </w:pPr>
    </w:p>
    <w:p w14:paraId="28177823" w14:textId="2768979B" w:rsidR="0005108D" w:rsidRDefault="0005108D" w:rsidP="00A53222">
      <w:pPr>
        <w:pStyle w:val="Corpotesto"/>
        <w:spacing w:line="360" w:lineRule="auto"/>
        <w:ind w:left="253" w:right="1057"/>
      </w:pPr>
    </w:p>
    <w:p w14:paraId="728CD452" w14:textId="77777777" w:rsidR="0005108D" w:rsidRPr="00A53222" w:rsidRDefault="0005108D" w:rsidP="00A53222">
      <w:pPr>
        <w:pStyle w:val="Corpotesto"/>
        <w:spacing w:line="360" w:lineRule="auto"/>
        <w:ind w:left="253" w:right="1057"/>
      </w:pPr>
    </w:p>
    <w:p w14:paraId="7E5C409A" w14:textId="77777777" w:rsidR="009D6124" w:rsidRDefault="009D6124" w:rsidP="00A8668E">
      <w:pPr>
        <w:pStyle w:val="Titolo3"/>
        <w:spacing w:before="0"/>
      </w:pPr>
    </w:p>
    <w:p w14:paraId="646C609F" w14:textId="77777777" w:rsidR="009D6124" w:rsidRDefault="009D6124" w:rsidP="00A8668E">
      <w:pPr>
        <w:pStyle w:val="Titolo3"/>
        <w:spacing w:before="0"/>
      </w:pPr>
    </w:p>
    <w:p w14:paraId="435B46D5" w14:textId="3427581F" w:rsidR="00A8668E" w:rsidRDefault="00A8668E" w:rsidP="00A8668E">
      <w:pPr>
        <w:pStyle w:val="Titolo3"/>
        <w:spacing w:before="0"/>
      </w:pPr>
      <w:r>
        <w:t>UdA</w:t>
      </w:r>
      <w:r w:rsidR="009D6124">
        <w:t>4</w:t>
      </w:r>
    </w:p>
    <w:p w14:paraId="1FB92DC0" w14:textId="007D7880" w:rsidR="00A8668E" w:rsidRDefault="00867133" w:rsidP="00A8668E">
      <w:pPr>
        <w:spacing w:before="126"/>
        <w:ind w:left="253"/>
        <w:rPr>
          <w:b/>
        </w:rPr>
      </w:pPr>
      <w:r>
        <w:rPr>
          <w:b/>
        </w:rPr>
        <w:t>L’apparato digerente e l’alimentazione</w:t>
      </w:r>
    </w:p>
    <w:p w14:paraId="688479F9" w14:textId="77777777" w:rsidR="00867133" w:rsidRDefault="00867133" w:rsidP="00A8668E">
      <w:pPr>
        <w:spacing w:before="126"/>
        <w:ind w:left="253"/>
        <w:rPr>
          <w:b/>
        </w:rPr>
      </w:pPr>
    </w:p>
    <w:p w14:paraId="1E1CE675" w14:textId="77777777" w:rsidR="003A15D8" w:rsidRPr="00A53222" w:rsidRDefault="00A53222" w:rsidP="00A53222">
      <w:pPr>
        <w:pStyle w:val="Corpotesto"/>
        <w:spacing w:line="360" w:lineRule="auto"/>
        <w:ind w:right="1475"/>
        <w:rPr>
          <w:b/>
        </w:rPr>
      </w:pPr>
      <w:r>
        <w:rPr>
          <w:b/>
          <w:sz w:val="24"/>
        </w:rPr>
        <w:t xml:space="preserve">    </w:t>
      </w:r>
      <w:r w:rsidR="00F029D7" w:rsidRPr="00A53222">
        <w:rPr>
          <w:b/>
        </w:rPr>
        <w:t xml:space="preserve">CONOSCENZE: </w:t>
      </w:r>
    </w:p>
    <w:p w14:paraId="55C1E9D3" w14:textId="5B2F084B" w:rsidR="003A15D8" w:rsidRDefault="00867133" w:rsidP="003A15D8">
      <w:pPr>
        <w:pStyle w:val="Corpotesto"/>
        <w:numPr>
          <w:ilvl w:val="0"/>
          <w:numId w:val="1"/>
        </w:numPr>
        <w:spacing w:line="360" w:lineRule="auto"/>
        <w:ind w:right="1475"/>
      </w:pPr>
      <w:r>
        <w:t>Anatomia e fisiologia dell’apparato digerente</w:t>
      </w:r>
    </w:p>
    <w:p w14:paraId="365E1D0F" w14:textId="1CE0B33F" w:rsidR="00867133" w:rsidRDefault="00867133" w:rsidP="003A15D8">
      <w:pPr>
        <w:pStyle w:val="Corpotesto"/>
        <w:numPr>
          <w:ilvl w:val="0"/>
          <w:numId w:val="1"/>
        </w:numPr>
        <w:spacing w:line="360" w:lineRule="auto"/>
        <w:ind w:right="1475"/>
      </w:pPr>
      <w:r>
        <w:t>I principi nutritivi e le loro funzioni</w:t>
      </w:r>
    </w:p>
    <w:p w14:paraId="734927B0" w14:textId="1FDCE8EE" w:rsidR="00867133" w:rsidRDefault="00867133" w:rsidP="003A15D8">
      <w:pPr>
        <w:pStyle w:val="Corpotesto"/>
        <w:numPr>
          <w:ilvl w:val="0"/>
          <w:numId w:val="1"/>
        </w:numPr>
        <w:spacing w:line="360" w:lineRule="auto"/>
        <w:ind w:right="1475"/>
      </w:pPr>
      <w:r>
        <w:t>Concetto di dieta</w:t>
      </w:r>
    </w:p>
    <w:p w14:paraId="78E0BF56" w14:textId="77DB5569" w:rsidR="00867133" w:rsidRDefault="00867133" w:rsidP="003A15D8">
      <w:pPr>
        <w:pStyle w:val="Corpotesto"/>
        <w:numPr>
          <w:ilvl w:val="0"/>
          <w:numId w:val="1"/>
        </w:numPr>
        <w:spacing w:line="360" w:lineRule="auto"/>
        <w:ind w:right="1475"/>
      </w:pPr>
      <w:r>
        <w:t>Concetto di alimentazione sana ed equilibrata</w:t>
      </w:r>
    </w:p>
    <w:p w14:paraId="3468A6A4" w14:textId="6D53FABB" w:rsidR="00867133" w:rsidRDefault="00867133" w:rsidP="003A15D8">
      <w:pPr>
        <w:pStyle w:val="Corpotesto"/>
        <w:numPr>
          <w:ilvl w:val="0"/>
          <w:numId w:val="1"/>
        </w:numPr>
        <w:spacing w:line="360" w:lineRule="auto"/>
        <w:ind w:right="1475"/>
      </w:pPr>
      <w:r>
        <w:t>Fabbisogno energetico dell’organismo</w:t>
      </w:r>
    </w:p>
    <w:p w14:paraId="49C6BB23" w14:textId="71D68F06" w:rsidR="00867133" w:rsidRDefault="00867133" w:rsidP="003A15D8">
      <w:pPr>
        <w:pStyle w:val="Corpotesto"/>
        <w:numPr>
          <w:ilvl w:val="0"/>
          <w:numId w:val="1"/>
        </w:numPr>
        <w:spacing w:line="360" w:lineRule="auto"/>
        <w:ind w:right="1475"/>
      </w:pPr>
      <w:r>
        <w:t>Principali errori alimentari</w:t>
      </w:r>
    </w:p>
    <w:p w14:paraId="4F39C9A5" w14:textId="77777777" w:rsidR="00867133" w:rsidRDefault="00867133" w:rsidP="00867133">
      <w:pPr>
        <w:pStyle w:val="Corpotesto"/>
        <w:spacing w:line="360" w:lineRule="auto"/>
        <w:ind w:left="253" w:right="1475"/>
      </w:pPr>
    </w:p>
    <w:p w14:paraId="4777599D" w14:textId="6C400213" w:rsidR="00A8668E" w:rsidRDefault="00F029D7" w:rsidP="00867133">
      <w:pPr>
        <w:pStyle w:val="Corpotesto"/>
        <w:spacing w:line="252" w:lineRule="exact"/>
        <w:ind w:left="253"/>
      </w:pPr>
      <w:r w:rsidRPr="00A53222">
        <w:rPr>
          <w:b/>
        </w:rPr>
        <w:t>ABILITA’</w:t>
      </w:r>
      <w:r>
        <w:t xml:space="preserve">: </w:t>
      </w:r>
    </w:p>
    <w:p w14:paraId="6E9C8ADC" w14:textId="216D5992" w:rsidR="009D6124" w:rsidRPr="009D6124" w:rsidRDefault="009D6124" w:rsidP="009D6124">
      <w:pPr>
        <w:pStyle w:val="Corpotesto"/>
        <w:numPr>
          <w:ilvl w:val="0"/>
          <w:numId w:val="1"/>
        </w:numPr>
        <w:spacing w:line="360" w:lineRule="auto"/>
        <w:ind w:right="1475"/>
      </w:pPr>
      <w:r w:rsidRPr="009D6124">
        <w:t>Saper riconoscere le caratteristiche e le funzioni degli organi dell’apparato digerente</w:t>
      </w:r>
    </w:p>
    <w:p w14:paraId="1692CE16" w14:textId="1A59C778" w:rsidR="009D6124" w:rsidRPr="009D6124" w:rsidRDefault="009D6124" w:rsidP="009D6124">
      <w:pPr>
        <w:pStyle w:val="Corpotesto"/>
        <w:numPr>
          <w:ilvl w:val="0"/>
          <w:numId w:val="1"/>
        </w:numPr>
        <w:spacing w:line="360" w:lineRule="auto"/>
        <w:ind w:right="1475"/>
      </w:pPr>
      <w:r w:rsidRPr="009D6124">
        <w:t>Saper riconoscere i principali errori alimentari</w:t>
      </w:r>
    </w:p>
    <w:p w14:paraId="66CE2B16" w14:textId="5F08C4E8" w:rsidR="009D6124" w:rsidRDefault="009D6124" w:rsidP="009D6124">
      <w:pPr>
        <w:pStyle w:val="Corpotesto"/>
        <w:numPr>
          <w:ilvl w:val="0"/>
          <w:numId w:val="1"/>
        </w:numPr>
        <w:spacing w:line="360" w:lineRule="auto"/>
        <w:ind w:right="1475"/>
      </w:pPr>
      <w:r>
        <w:t>Fornire consulenza ai clienti indirizzandole verso figure adeguate al bisogno</w:t>
      </w:r>
    </w:p>
    <w:p w14:paraId="6E76F39C" w14:textId="168B9F22" w:rsidR="009D6124" w:rsidRDefault="009D6124" w:rsidP="009D6124">
      <w:pPr>
        <w:pStyle w:val="Corpotesto"/>
        <w:numPr>
          <w:ilvl w:val="0"/>
          <w:numId w:val="1"/>
        </w:numPr>
        <w:spacing w:line="360" w:lineRule="auto"/>
        <w:ind w:right="1475"/>
      </w:pPr>
      <w:r>
        <w:t>Saper eseguire semplici calcoli relativi alle calorie apportate dagli alimenti</w:t>
      </w:r>
    </w:p>
    <w:p w14:paraId="0564AB27" w14:textId="77777777" w:rsidR="009D6124" w:rsidRPr="00A53222" w:rsidRDefault="009D6124" w:rsidP="009D6124">
      <w:pPr>
        <w:pStyle w:val="Corpotesto"/>
        <w:spacing w:line="360" w:lineRule="auto"/>
        <w:ind w:left="613" w:right="1475"/>
      </w:pPr>
    </w:p>
    <w:p w14:paraId="575F8FFF" w14:textId="77777777" w:rsidR="009D6124" w:rsidRDefault="00A8668E" w:rsidP="009D6124">
      <w:pPr>
        <w:pStyle w:val="Corpotesto"/>
        <w:spacing w:line="360" w:lineRule="auto"/>
        <w:ind w:right="758"/>
      </w:pPr>
      <w:r w:rsidRPr="00A53222">
        <w:rPr>
          <w:b/>
        </w:rPr>
        <w:t>COMPETENZE</w:t>
      </w:r>
      <w:r>
        <w:t xml:space="preserve">: </w:t>
      </w:r>
    </w:p>
    <w:p w14:paraId="48B5B367" w14:textId="666C8B1A" w:rsidR="00A53222" w:rsidRDefault="009D6124" w:rsidP="009D6124">
      <w:pPr>
        <w:pStyle w:val="Corpotesto"/>
        <w:numPr>
          <w:ilvl w:val="0"/>
          <w:numId w:val="1"/>
        </w:numPr>
        <w:spacing w:line="360" w:lineRule="auto"/>
        <w:ind w:right="1475"/>
      </w:pPr>
      <w:r>
        <w:t>Attuare comportamenti alimentari idonei a prevenire le principali malattie del benessere</w:t>
      </w:r>
    </w:p>
    <w:p w14:paraId="6D2163F9" w14:textId="07889DFF" w:rsidR="009D6124" w:rsidRDefault="009D6124" w:rsidP="009D6124">
      <w:pPr>
        <w:pStyle w:val="Corpotesto"/>
        <w:numPr>
          <w:ilvl w:val="0"/>
          <w:numId w:val="1"/>
        </w:numPr>
        <w:spacing w:line="360" w:lineRule="auto"/>
        <w:ind w:right="1475"/>
      </w:pPr>
      <w:r>
        <w:t>Pianificare e realizzare i trattamenti estetici consigliando comportamenti alimentari legati all’inestetismi</w:t>
      </w:r>
    </w:p>
    <w:p w14:paraId="1F21F523" w14:textId="77777777" w:rsidR="009D6124" w:rsidRDefault="009D6124" w:rsidP="009D6124">
      <w:pPr>
        <w:pStyle w:val="Corpotesto"/>
        <w:spacing w:line="360" w:lineRule="auto"/>
        <w:ind w:left="613" w:right="1475"/>
      </w:pPr>
    </w:p>
    <w:p w14:paraId="7DB04850" w14:textId="1D7284C3" w:rsidR="00170ABB" w:rsidRPr="00A53222" w:rsidRDefault="00A8668E" w:rsidP="00A53222">
      <w:pPr>
        <w:pStyle w:val="Corpotesto"/>
        <w:spacing w:line="360" w:lineRule="auto"/>
        <w:ind w:left="1849" w:right="758" w:hanging="1596"/>
        <w:sectPr w:rsidR="00170ABB" w:rsidRPr="00A53222">
          <w:type w:val="continuous"/>
          <w:pgSz w:w="11910" w:h="16840"/>
          <w:pgMar w:top="1420" w:right="1000" w:bottom="280" w:left="880" w:header="720" w:footer="720" w:gutter="0"/>
          <w:cols w:space="720"/>
        </w:sectPr>
      </w:pPr>
      <w:r w:rsidRPr="00A53222">
        <w:rPr>
          <w:b/>
        </w:rPr>
        <w:t>Obiettivi minimi</w:t>
      </w:r>
      <w:r>
        <w:t>:</w:t>
      </w:r>
      <w:r w:rsidR="00A53222">
        <w:t xml:space="preserve"> </w:t>
      </w:r>
      <w:r w:rsidR="009D6124">
        <w:t>Conoscere l’anatomia dell’apparato digerente e riconoscere i fattori di rischio legati ad una alimentazione non corretta.</w:t>
      </w:r>
    </w:p>
    <w:p w14:paraId="6ED3135B" w14:textId="77777777" w:rsidR="00170ABB" w:rsidRDefault="00170ABB" w:rsidP="00A53222">
      <w:pPr>
        <w:pStyle w:val="Corpotesto"/>
        <w:rPr>
          <w:sz w:val="25"/>
        </w:rPr>
      </w:pPr>
    </w:p>
    <w:sectPr w:rsidR="00170ABB">
      <w:pgSz w:w="11910" w:h="16840"/>
      <w:pgMar w:top="1320" w:right="10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81C"/>
    <w:multiLevelType w:val="hybridMultilevel"/>
    <w:tmpl w:val="2DCA2308"/>
    <w:lvl w:ilvl="0" w:tplc="A9E68D10">
      <w:numFmt w:val="bullet"/>
      <w:lvlText w:val="-"/>
      <w:lvlJc w:val="left"/>
      <w:pPr>
        <w:ind w:left="9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" w15:restartNumberingAfterBreak="0">
    <w:nsid w:val="2E5D6131"/>
    <w:multiLevelType w:val="hybridMultilevel"/>
    <w:tmpl w:val="D95AE9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73C9C"/>
    <w:multiLevelType w:val="hybridMultilevel"/>
    <w:tmpl w:val="BEB6BB8E"/>
    <w:lvl w:ilvl="0" w:tplc="A9E68D10"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3" w15:restartNumberingAfterBreak="0">
    <w:nsid w:val="56694C44"/>
    <w:multiLevelType w:val="hybridMultilevel"/>
    <w:tmpl w:val="127ECA12"/>
    <w:lvl w:ilvl="0" w:tplc="A9E68D10">
      <w:numFmt w:val="bullet"/>
      <w:lvlText w:val="-"/>
      <w:lvlJc w:val="left"/>
      <w:pPr>
        <w:ind w:left="9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4" w15:restartNumberingAfterBreak="0">
    <w:nsid w:val="6F710A85"/>
    <w:multiLevelType w:val="hybridMultilevel"/>
    <w:tmpl w:val="EDB60556"/>
    <w:lvl w:ilvl="0" w:tplc="A9E68D10">
      <w:numFmt w:val="bullet"/>
      <w:lvlText w:val="-"/>
      <w:lvlJc w:val="left"/>
      <w:pPr>
        <w:ind w:left="61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num w:numId="1" w16cid:durableId="1151218354">
    <w:abstractNumId w:val="4"/>
  </w:num>
  <w:num w:numId="2" w16cid:durableId="215702503">
    <w:abstractNumId w:val="1"/>
  </w:num>
  <w:num w:numId="3" w16cid:durableId="976186678">
    <w:abstractNumId w:val="0"/>
  </w:num>
  <w:num w:numId="4" w16cid:durableId="137235601">
    <w:abstractNumId w:val="2"/>
  </w:num>
  <w:num w:numId="5" w16cid:durableId="709113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ABB"/>
    <w:rsid w:val="000007A2"/>
    <w:rsid w:val="000258CC"/>
    <w:rsid w:val="0005108D"/>
    <w:rsid w:val="000B05A0"/>
    <w:rsid w:val="00107FE0"/>
    <w:rsid w:val="00170ABB"/>
    <w:rsid w:val="001E0570"/>
    <w:rsid w:val="00201E23"/>
    <w:rsid w:val="00262A25"/>
    <w:rsid w:val="0029450E"/>
    <w:rsid w:val="003048A5"/>
    <w:rsid w:val="00377E40"/>
    <w:rsid w:val="003A15D8"/>
    <w:rsid w:val="00576534"/>
    <w:rsid w:val="006B142E"/>
    <w:rsid w:val="006D0771"/>
    <w:rsid w:val="0070453F"/>
    <w:rsid w:val="00784077"/>
    <w:rsid w:val="00843070"/>
    <w:rsid w:val="00867133"/>
    <w:rsid w:val="0088458E"/>
    <w:rsid w:val="00955BD3"/>
    <w:rsid w:val="009D6124"/>
    <w:rsid w:val="00A53222"/>
    <w:rsid w:val="00A8668E"/>
    <w:rsid w:val="00E80184"/>
    <w:rsid w:val="00E84F69"/>
    <w:rsid w:val="00F0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CAAA"/>
  <w15:docId w15:val="{74D98EC9-D985-4BCA-BA08-24C83879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53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24"/>
      <w:ind w:left="253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126"/>
      <w:ind w:left="253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5"/>
      <w:ind w:left="4321" w:right="2149" w:hanging="2040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9"/>
      <w:ind w:left="1216"/>
    </w:pPr>
    <w:rPr>
      <w:rFonts w:ascii="Arial" w:eastAsia="Arial" w:hAnsi="Arial" w:cs="Arial"/>
    </w:rPr>
  </w:style>
  <w:style w:type="paragraph" w:styleId="NormaleWeb">
    <w:name w:val="Normal (Web)"/>
    <w:basedOn w:val="Normale"/>
    <w:uiPriority w:val="99"/>
    <w:unhideWhenUsed/>
    <w:rsid w:val="000258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iis003007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is003007@istruzion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-santoni.edu.it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GUIDO MARCO</cp:lastModifiedBy>
  <cp:revision>6</cp:revision>
  <dcterms:created xsi:type="dcterms:W3CDTF">2023-01-15T20:55:00Z</dcterms:created>
  <dcterms:modified xsi:type="dcterms:W3CDTF">2023-01-15T21:55:00Z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2021-04-18T00:00:00Z</vt:filetime>
  </property>
</Properties>
</file>